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4F" w:rsidRDefault="00967A60" w:rsidP="00E56164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Závodní sezóna</w:t>
      </w:r>
      <w:r w:rsidR="00E56164" w:rsidRPr="00E56164">
        <w:rPr>
          <w:color w:val="FF0000"/>
          <w:sz w:val="36"/>
        </w:rPr>
        <w:t xml:space="preserve"> a povinné akce STM</w:t>
      </w:r>
      <w:r>
        <w:rPr>
          <w:color w:val="FF0000"/>
          <w:sz w:val="36"/>
        </w:rPr>
        <w:t xml:space="preserve"> 2020</w:t>
      </w:r>
      <w:r w:rsidR="00E56164">
        <w:rPr>
          <w:color w:val="FF0000"/>
          <w:sz w:val="36"/>
        </w:rPr>
        <w:t>!!!</w:t>
      </w:r>
    </w:p>
    <w:p w:rsidR="00E56164" w:rsidRDefault="00E56164" w:rsidP="00E56164">
      <w:pPr>
        <w:jc w:val="center"/>
        <w:rPr>
          <w:color w:val="FF0000"/>
          <w:sz w:val="36"/>
        </w:rPr>
      </w:pPr>
    </w:p>
    <w:p w:rsidR="00E56164" w:rsidRDefault="00E56164" w:rsidP="00E56164">
      <w:r>
        <w:t>Se začátkem školního roku se také nezadržitelně blíží</w:t>
      </w:r>
      <w:r w:rsidR="00967A60">
        <w:t xml:space="preserve"> finále</w:t>
      </w:r>
      <w:r>
        <w:t xml:space="preserve"> </w:t>
      </w:r>
      <w:r w:rsidR="00967A60">
        <w:t>letošní zkrácené závodní sezóny</w:t>
      </w:r>
      <w:r>
        <w:t xml:space="preserve">. </w:t>
      </w:r>
    </w:p>
    <w:p w:rsidR="00E56164" w:rsidRDefault="00E56164" w:rsidP="00E56164">
      <w:r>
        <w:t xml:space="preserve">Všichni, kteří mají zájem a chuť závodit, prosím </w:t>
      </w:r>
      <w:r w:rsidR="00630265">
        <w:t>čtěte pozorně.</w:t>
      </w:r>
      <w:bookmarkStart w:id="0" w:name="_GoBack"/>
      <w:bookmarkEnd w:id="0"/>
    </w:p>
    <w:p w:rsidR="00E56164" w:rsidRDefault="00E56164" w:rsidP="00E56164"/>
    <w:p w:rsidR="00E56164" w:rsidRDefault="00E56164" w:rsidP="00E56164">
      <w:r>
        <w:t>V plánu jsou tyto akce:</w:t>
      </w:r>
    </w:p>
    <w:tbl>
      <w:tblPr>
        <w:tblpPr w:leftFromText="141" w:rightFromText="141" w:vertAnchor="text" w:horzAnchor="margin" w:tblpXSpec="center" w:tblpY="245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3380"/>
        <w:gridCol w:w="4167"/>
      </w:tblGrid>
      <w:tr w:rsidR="00630265" w:rsidRPr="00630265" w:rsidTr="00630265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141F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141F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kde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141F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akce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141F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kdo</w:t>
            </w:r>
          </w:p>
        </w:tc>
      </w:tr>
      <w:tr w:rsidR="00630265" w:rsidRPr="00630265" w:rsidTr="0063026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19.9.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bude upřesněno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intenzivní příprava na MČR KUP 2020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FF0000"/>
                <w:lang w:eastAsia="cs-CZ"/>
              </w:rPr>
              <w:t>STM povinně</w:t>
            </w: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, ostatní dle domluvy</w:t>
            </w:r>
          </w:p>
        </w:tc>
      </w:tr>
      <w:tr w:rsidR="00630265" w:rsidRPr="00630265" w:rsidTr="0063026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20.9.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bude upřesněno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výběrový den pro STM SČ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FF0000"/>
                <w:lang w:eastAsia="cs-CZ"/>
              </w:rPr>
              <w:t>STM povinně</w:t>
            </w: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, ostatní dle domluvy (do 18ti let)</w:t>
            </w:r>
          </w:p>
        </w:tc>
      </w:tr>
      <w:tr w:rsidR="00630265" w:rsidRPr="00630265" w:rsidTr="0063026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25.9. - 27.9.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SC Nymburk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MČR KUP 2020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FF0000"/>
                <w:lang w:eastAsia="cs-CZ"/>
              </w:rPr>
              <w:t>STM povinně</w:t>
            </w: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, ostatní dle nominace</w:t>
            </w:r>
          </w:p>
        </w:tc>
      </w:tr>
      <w:tr w:rsidR="00630265" w:rsidRPr="00630265" w:rsidTr="0063026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10.10. - 11.10.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bude upřesněno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přípravný víkend na STM II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STM dle nominace </w:t>
            </w:r>
          </w:p>
        </w:tc>
      </w:tr>
      <w:tr w:rsidR="00630265" w:rsidRPr="00630265" w:rsidTr="0063026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17. 10. - 18.10.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SC Nymburk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STM II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FF0000"/>
                <w:lang w:eastAsia="cs-CZ"/>
              </w:rPr>
              <w:t>STM dle nominace</w:t>
            </w:r>
          </w:p>
        </w:tc>
      </w:tr>
      <w:tr w:rsidR="00630265" w:rsidRPr="00630265" w:rsidTr="0063026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6.11 - 8.11.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Ostrava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MČR DAN 2020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dle domluvy od 4.</w:t>
            </w:r>
            <w:r w:rsidR="009047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kupu</w:t>
            </w:r>
          </w:p>
        </w:tc>
      </w:tr>
      <w:tr w:rsidR="00630265" w:rsidRPr="00630265" w:rsidTr="0063026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20.11.</w:t>
            </w:r>
            <w:r w:rsidR="009047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- 21.11.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Brno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2. kolo Poháru ČST ITF 2020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65" w:rsidRPr="00630265" w:rsidRDefault="00630265" w:rsidP="0063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0265">
              <w:rPr>
                <w:rFonts w:ascii="Calibri" w:eastAsia="Times New Roman" w:hAnsi="Calibri" w:cs="Times New Roman"/>
                <w:color w:val="000000"/>
                <w:lang w:eastAsia="cs-CZ"/>
              </w:rPr>
              <w:t>dle domluvy</w:t>
            </w:r>
          </w:p>
        </w:tc>
      </w:tr>
    </w:tbl>
    <w:p w:rsidR="00E56164" w:rsidRDefault="00E56164" w:rsidP="00E56164">
      <w:pPr>
        <w:jc w:val="center"/>
        <w:rPr>
          <w:color w:val="FF0000"/>
          <w:sz w:val="36"/>
        </w:rPr>
      </w:pPr>
    </w:p>
    <w:p w:rsidR="00630265" w:rsidRDefault="00630265" w:rsidP="00630265">
      <w:pPr>
        <w:tabs>
          <w:tab w:val="left" w:pos="204"/>
        </w:tabs>
      </w:pPr>
      <w:r>
        <w:rPr>
          <w:color w:val="FF0000"/>
          <w:sz w:val="36"/>
        </w:rPr>
        <w:t>Pro všechny závodníky a STM je nezbytně nutné navštěvovat co největší možné množství tréninků !!!</w:t>
      </w:r>
      <w:r>
        <w:rPr>
          <w:color w:val="FF0000"/>
          <w:sz w:val="36"/>
        </w:rPr>
        <w:fldChar w:fldCharType="begin"/>
      </w:r>
      <w:r>
        <w:rPr>
          <w:color w:val="FF0000"/>
          <w:sz w:val="36"/>
        </w:rPr>
        <w:instrText xml:space="preserve"> LINK Excel.Sheet.12 "C:\\Users\\sekretariat\\Desktop\\Petra Rouhová\\Dallyon\\STM 2020.xlsx" "List1!R1C1:R8C4" \a \f 4 \h </w:instrText>
      </w:r>
      <w:r>
        <w:rPr>
          <w:color w:val="FF0000"/>
          <w:sz w:val="36"/>
        </w:rPr>
        <w:fldChar w:fldCharType="separate"/>
      </w:r>
    </w:p>
    <w:p w:rsidR="00630265" w:rsidRDefault="00630265" w:rsidP="00630265">
      <w:r>
        <w:fldChar w:fldCharType="end"/>
      </w:r>
    </w:p>
    <w:p w:rsidR="00630265" w:rsidRDefault="00630265" w:rsidP="00630265">
      <w:r>
        <w:t>Pokud by došlo k ohrožení konání akcí z důvodu rozhodnutí vlády, budeme Vás včas informovat.</w:t>
      </w:r>
    </w:p>
    <w:p w:rsidR="00967A60" w:rsidRDefault="00967A60" w:rsidP="00630265"/>
    <w:p w:rsidR="00967A60" w:rsidRDefault="00967A60" w:rsidP="00630265"/>
    <w:p w:rsidR="00967A60" w:rsidRDefault="00967A60" w:rsidP="00630265">
      <w:r>
        <w:t>V případě jakýchkoliv nejasností nás neváhejte kontaktovat.</w:t>
      </w:r>
    </w:p>
    <w:p w:rsidR="00967A60" w:rsidRDefault="00967A60" w:rsidP="00630265"/>
    <w:p w:rsidR="00967A60" w:rsidRDefault="00967A60" w:rsidP="00630265"/>
    <w:p w:rsidR="00967A60" w:rsidRPr="00E56164" w:rsidRDefault="00967A60" w:rsidP="00630265">
      <w:r>
        <w:t xml:space="preserve">Trenérský tým školy </w:t>
      </w:r>
      <w:proofErr w:type="spellStart"/>
      <w:r>
        <w:t>Dallyon</w:t>
      </w:r>
      <w:proofErr w:type="spellEnd"/>
    </w:p>
    <w:sectPr w:rsidR="00967A60" w:rsidRPr="00E5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4"/>
    <w:rsid w:val="00141F37"/>
    <w:rsid w:val="00630265"/>
    <w:rsid w:val="006F114F"/>
    <w:rsid w:val="00904703"/>
    <w:rsid w:val="00967A60"/>
    <w:rsid w:val="00DD03B6"/>
    <w:rsid w:val="00E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ED0"/>
  <w15:chartTrackingRefBased/>
  <w15:docId w15:val="{4F139D48-7EAC-48F4-A2B3-C43EBA97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Rouhova, Petra</dc:creator>
  <cp:keywords/>
  <dc:description/>
  <cp:lastModifiedBy>Rouhova, Petra</cp:lastModifiedBy>
  <cp:revision>8</cp:revision>
  <dcterms:created xsi:type="dcterms:W3CDTF">2020-09-07T08:23:00Z</dcterms:created>
  <dcterms:modified xsi:type="dcterms:W3CDTF">2020-09-07T10:04:00Z</dcterms:modified>
</cp:coreProperties>
</file>